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医用耗材产品资料登记表</w:t>
      </w:r>
    </w:p>
    <w:tbl>
      <w:tblPr>
        <w:tblStyle w:val="2"/>
        <w:tblW w:w="498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1763"/>
        <w:gridCol w:w="706"/>
        <w:gridCol w:w="1015"/>
        <w:gridCol w:w="1022"/>
        <w:gridCol w:w="21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4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4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联系人及联系电话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14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品牌、规格、型号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是否在平台采购</w:t>
            </w:r>
          </w:p>
        </w:tc>
        <w:tc>
          <w:tcPr>
            <w:tcW w:w="14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120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药交ID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注册证号及注册证有效期</w:t>
            </w:r>
          </w:p>
        </w:tc>
        <w:tc>
          <w:tcPr>
            <w:tcW w:w="394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产品用途</w:t>
            </w:r>
          </w:p>
        </w:tc>
        <w:tc>
          <w:tcPr>
            <w:tcW w:w="394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（公司发展）</w:t>
            </w:r>
          </w:p>
        </w:tc>
        <w:tc>
          <w:tcPr>
            <w:tcW w:w="394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产品在全国同类产品市场占有率</w:t>
            </w:r>
          </w:p>
        </w:tc>
        <w:tc>
          <w:tcPr>
            <w:tcW w:w="394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省内医院使用情况（注明医院、规格型号、价格）</w:t>
            </w:r>
          </w:p>
        </w:tc>
        <w:tc>
          <w:tcPr>
            <w:tcW w:w="394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auto"/>
                <w:lang w:val="en-US" w:eastAsia="zh-CN"/>
              </w:rPr>
              <w:t>收费情况</w:t>
            </w:r>
          </w:p>
        </w:tc>
        <w:tc>
          <w:tcPr>
            <w:tcW w:w="20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auto"/>
                <w:vertAlign w:val="baseline"/>
                <w:lang w:val="en-US" w:eastAsia="zh-CN"/>
              </w:rPr>
              <w:t>收费编码：</w:t>
            </w: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auto"/>
                <w:vertAlign w:val="baseline"/>
                <w:lang w:val="en-US" w:eastAsia="zh-CN"/>
              </w:rPr>
              <w:t>收费项目：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auto"/>
                <w:vertAlign w:val="baseline"/>
                <w:lang w:val="en-US" w:eastAsia="zh-CN"/>
              </w:rPr>
              <w:t>医保编码：</w:t>
            </w: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auto"/>
                <w:vertAlign w:val="baseline"/>
                <w:lang w:val="en-US" w:eastAsia="zh-CN"/>
              </w:rPr>
              <w:t>其他（如有）：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品牌</w:t>
            </w:r>
          </w:p>
        </w:tc>
        <w:tc>
          <w:tcPr>
            <w:tcW w:w="10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规格型号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注：1、本次报价旨在全面了解医疗器械的市场情况，不与采购挂钩。</w:t>
      </w:r>
    </w:p>
    <w:p>
      <w:pPr>
        <w:ind w:firstLine="480" w:firstLineChars="200"/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2、同一品牌，不同规格型号产品可添加附件。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911C8"/>
    <w:rsid w:val="5BD9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2025-03-14T03:23:00Z</dcterms:created>
  <dc:creator>玲</dc:creator>
  <cp:lastModifiedBy>玲</cp:lastModifiedBy>
  <dcterms:modified xsi:type="dcterms:W3CDTF">2025-03-14T03:23:38Z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73A2D9D10F6C4F22B82FECDF89078740</vt:lpwstr>
  </property>
</Properties>
</file>